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ADBA" w14:textId="77777777" w:rsidR="00EA3F99" w:rsidRPr="007A5EAB" w:rsidRDefault="00EA3F99" w:rsidP="00C937A6">
      <w:pPr>
        <w:spacing w:after="0"/>
        <w:jc w:val="center"/>
        <w:rPr>
          <w:rFonts w:ascii="Times New Roman" w:hAnsi="Times New Roman" w:cs="Times New Roman"/>
          <w:b/>
        </w:rPr>
      </w:pPr>
      <w:r w:rsidRPr="007A5EAB">
        <w:rPr>
          <w:rFonts w:ascii="Times New Roman" w:hAnsi="Times New Roman" w:cs="Times New Roman"/>
          <w:b/>
        </w:rPr>
        <w:t>R E G U L A M I N</w:t>
      </w:r>
    </w:p>
    <w:p w14:paraId="0D5BB734" w14:textId="77777777" w:rsidR="00EA3F99" w:rsidRPr="007A5EAB" w:rsidRDefault="00EA3F99" w:rsidP="00C937A6">
      <w:pPr>
        <w:spacing w:after="0"/>
        <w:jc w:val="center"/>
        <w:rPr>
          <w:rFonts w:ascii="Times New Roman" w:hAnsi="Times New Roman" w:cs="Times New Roman"/>
          <w:b/>
        </w:rPr>
      </w:pPr>
      <w:r w:rsidRPr="007A5EAB">
        <w:rPr>
          <w:rFonts w:ascii="Times New Roman" w:hAnsi="Times New Roman" w:cs="Times New Roman"/>
          <w:b/>
        </w:rPr>
        <w:t>przeprowadzenia przetargu nieograniczonego ustnego</w:t>
      </w:r>
    </w:p>
    <w:p w14:paraId="128FF852" w14:textId="77777777" w:rsidR="00EA3F99" w:rsidRPr="007A5EAB" w:rsidRDefault="00EA3F99" w:rsidP="00C937A6">
      <w:pPr>
        <w:spacing w:after="0"/>
        <w:jc w:val="both"/>
        <w:rPr>
          <w:rFonts w:ascii="Times New Roman" w:hAnsi="Times New Roman" w:cs="Times New Roman"/>
          <w:b/>
        </w:rPr>
      </w:pPr>
      <w:r w:rsidRPr="007A5EAB">
        <w:rPr>
          <w:rFonts w:ascii="Times New Roman" w:hAnsi="Times New Roman" w:cs="Times New Roman"/>
          <w:b/>
        </w:rPr>
        <w:t>Podstawa prawna:</w:t>
      </w:r>
    </w:p>
    <w:p w14:paraId="38361EA2" w14:textId="6CA9364A" w:rsidR="00EA3F99" w:rsidRPr="007A5EAB" w:rsidRDefault="00EA3F99" w:rsidP="00C937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7A5EAB">
        <w:rPr>
          <w:rFonts w:ascii="Times New Roman" w:hAnsi="Times New Roman" w:cs="Times New Roman"/>
        </w:rPr>
        <w:t>art. 37 ust.1 i art. 38 ustawy z dnia 21 sierpnia 1997 roku o gospodarce nieruchomościami (Dz. U.</w:t>
      </w:r>
      <w:r w:rsidR="00591FAC" w:rsidRPr="007A5EAB">
        <w:rPr>
          <w:rFonts w:ascii="Times New Roman" w:hAnsi="Times New Roman" w:cs="Times New Roman"/>
        </w:rPr>
        <w:t xml:space="preserve"> </w:t>
      </w:r>
      <w:r w:rsidRPr="007A5EAB">
        <w:rPr>
          <w:rFonts w:ascii="Times New Roman" w:hAnsi="Times New Roman" w:cs="Times New Roman"/>
        </w:rPr>
        <w:t>z 20</w:t>
      </w:r>
      <w:r w:rsidR="005D3BCB" w:rsidRPr="007A5EAB">
        <w:rPr>
          <w:rFonts w:ascii="Times New Roman" w:hAnsi="Times New Roman" w:cs="Times New Roman"/>
        </w:rPr>
        <w:t>2</w:t>
      </w:r>
      <w:r w:rsidR="00F842AA">
        <w:rPr>
          <w:rFonts w:ascii="Times New Roman" w:hAnsi="Times New Roman" w:cs="Times New Roman"/>
        </w:rPr>
        <w:t>4</w:t>
      </w:r>
      <w:r w:rsidRPr="007A5EAB">
        <w:rPr>
          <w:rFonts w:ascii="Times New Roman" w:hAnsi="Times New Roman" w:cs="Times New Roman"/>
        </w:rPr>
        <w:t>r., poz.</w:t>
      </w:r>
      <w:r w:rsidR="00F842AA">
        <w:rPr>
          <w:rFonts w:ascii="Times New Roman" w:hAnsi="Times New Roman" w:cs="Times New Roman"/>
        </w:rPr>
        <w:t>1145</w:t>
      </w:r>
      <w:r w:rsidR="00C937A6" w:rsidRPr="007A5EAB">
        <w:rPr>
          <w:rFonts w:ascii="Times New Roman" w:hAnsi="Times New Roman" w:cs="Times New Roman"/>
        </w:rPr>
        <w:t xml:space="preserve"> </w:t>
      </w:r>
      <w:r w:rsidRPr="007A5EAB">
        <w:rPr>
          <w:rFonts w:ascii="Times New Roman" w:hAnsi="Times New Roman" w:cs="Times New Roman"/>
        </w:rPr>
        <w:t>ze zm.)</w:t>
      </w:r>
      <w:r w:rsidR="007A5EAB">
        <w:rPr>
          <w:rFonts w:ascii="Times New Roman" w:hAnsi="Times New Roman" w:cs="Times New Roman"/>
        </w:rPr>
        <w:t>.</w:t>
      </w:r>
    </w:p>
    <w:p w14:paraId="7CB7F164" w14:textId="2E2EA999" w:rsidR="00C937A6" w:rsidRPr="007A5EAB" w:rsidRDefault="00C937A6" w:rsidP="00C937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7A5EAB">
        <w:rPr>
          <w:rFonts w:ascii="Times New Roman" w:hAnsi="Times New Roman" w:cs="Times New Roman"/>
        </w:rPr>
        <w:t xml:space="preserve">uchwała </w:t>
      </w:r>
      <w:r w:rsidR="00D35347" w:rsidRPr="007A5EAB">
        <w:rPr>
          <w:rFonts w:ascii="Times New Roman" w:hAnsi="Times New Roman" w:cs="Times New Roman"/>
        </w:rPr>
        <w:t>NR XXXI/257/21 Rady Gminy Aleksandrów kujawski z dnia 27 kwietnia 2021 r w sprawie wyrażenia zgody na sprzedaż w drodze przetargu nieograniczonego budynku mieszkalnego wraz</w:t>
      </w:r>
      <w:r w:rsidR="007A5EAB">
        <w:rPr>
          <w:rFonts w:ascii="Times New Roman" w:hAnsi="Times New Roman" w:cs="Times New Roman"/>
        </w:rPr>
        <w:t xml:space="preserve"> </w:t>
      </w:r>
      <w:r w:rsidR="00D35347" w:rsidRPr="007A5EAB">
        <w:rPr>
          <w:rFonts w:ascii="Times New Roman" w:hAnsi="Times New Roman" w:cs="Times New Roman"/>
        </w:rPr>
        <w:t>z udziałem w gruncie wynoszącym 1551/14539 części nieruchomości wspólnej działki nr ew. 695/2 położonej w miejscowości Służewo przy ul. Brzeskiej 46</w:t>
      </w:r>
      <w:r w:rsidR="00474B59" w:rsidRPr="007A5EAB">
        <w:rPr>
          <w:rFonts w:ascii="Times New Roman" w:hAnsi="Times New Roman" w:cs="Times New Roman"/>
        </w:rPr>
        <w:t>.</w:t>
      </w:r>
    </w:p>
    <w:p w14:paraId="701C2798" w14:textId="4B2B93CD" w:rsidR="00EA3F99" w:rsidRPr="007A5EAB" w:rsidRDefault="00EA3F99" w:rsidP="00C937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7A5EAB">
        <w:rPr>
          <w:rFonts w:ascii="Times New Roman" w:hAnsi="Times New Roman" w:cs="Times New Roman"/>
        </w:rPr>
        <w:t>Rozporządzenie Rady Ministrów z dnia 14.09.2004 r. w sprawie sposobu i trybu przeprowadzenia przetargów oraz rokowań na zbycie nieruchomości (Dz. U. z 20</w:t>
      </w:r>
      <w:r w:rsidR="00F842AA">
        <w:rPr>
          <w:rFonts w:ascii="Times New Roman" w:hAnsi="Times New Roman" w:cs="Times New Roman"/>
        </w:rPr>
        <w:t>21</w:t>
      </w:r>
      <w:r w:rsidRPr="007A5EAB">
        <w:rPr>
          <w:rFonts w:ascii="Times New Roman" w:hAnsi="Times New Roman" w:cs="Times New Roman"/>
        </w:rPr>
        <w:t xml:space="preserve"> r. poz. </w:t>
      </w:r>
      <w:r w:rsidR="00F842AA">
        <w:rPr>
          <w:rFonts w:ascii="Times New Roman" w:hAnsi="Times New Roman" w:cs="Times New Roman"/>
        </w:rPr>
        <w:t>2213</w:t>
      </w:r>
      <w:r w:rsidRPr="007A5EAB">
        <w:rPr>
          <w:rFonts w:ascii="Times New Roman" w:hAnsi="Times New Roman" w:cs="Times New Roman"/>
        </w:rPr>
        <w:t>)</w:t>
      </w:r>
      <w:r w:rsidR="007A5EAB">
        <w:rPr>
          <w:rFonts w:ascii="Times New Roman" w:hAnsi="Times New Roman" w:cs="Times New Roman"/>
        </w:rPr>
        <w:t>.</w:t>
      </w:r>
      <w:r w:rsidRPr="007A5EAB">
        <w:rPr>
          <w:rFonts w:ascii="Times New Roman" w:hAnsi="Times New Roman" w:cs="Times New Roman"/>
        </w:rPr>
        <w:t xml:space="preserve"> </w:t>
      </w:r>
    </w:p>
    <w:p w14:paraId="0327EF47" w14:textId="77777777" w:rsidR="00EA3F99" w:rsidRPr="007A5EAB" w:rsidRDefault="00EA3F99" w:rsidP="00C937A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E13306A" w14:textId="0E356A7D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Sprzedaż nieruchomości następuje na podstawie przeprowadzonego przetargu ustnego nieograniczonego.</w:t>
      </w:r>
    </w:p>
    <w:p w14:paraId="5E1EB016" w14:textId="13AB2683" w:rsidR="00EA3F99" w:rsidRPr="007A5EAB" w:rsidRDefault="00EA3F99" w:rsidP="00D3534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 xml:space="preserve">Niniejszy regulamin określa zasady przeprowadzenia </w:t>
      </w:r>
      <w:r w:rsidR="00C937A6" w:rsidRPr="007A5EAB">
        <w:rPr>
          <w:rFonts w:ascii="Times New Roman" w:hAnsi="Times New Roman" w:cs="Times New Roman"/>
        </w:rPr>
        <w:t xml:space="preserve">pierwszego przetargu ustnego nieograniczonego na sprzedaż </w:t>
      </w:r>
      <w:r w:rsidR="00D35347" w:rsidRPr="007A5EAB">
        <w:rPr>
          <w:rFonts w:ascii="Times New Roman" w:hAnsi="Times New Roman" w:cs="Times New Roman"/>
        </w:rPr>
        <w:t>budynku mieszkalnego wraz z udziałem w gruncie wynoszącym 1551/14539 części nieruchomości wspólnej działki nr ew. 695/2 położonej w miejscowości Służewo przy ul. Brzeskiej 46</w:t>
      </w:r>
      <w:r w:rsidR="00C937A6" w:rsidRPr="007A5EAB">
        <w:rPr>
          <w:rFonts w:ascii="Times New Roman" w:hAnsi="Times New Roman" w:cs="Times New Roman"/>
        </w:rPr>
        <w:t xml:space="preserve">, stanowiących własność Gminy Wiejskiej Aleksandrów Kujawski dla których Sąd Rejonowy w Aleksandrowie Kujawskim, IV Wydział Ksiąg Wieczystych prowadzi księgę wieczystą </w:t>
      </w:r>
      <w:r w:rsidR="00C937A6" w:rsidRPr="007A5EAB">
        <w:rPr>
          <w:rFonts w:ascii="Times New Roman" w:eastAsia="Times New Roman" w:hAnsi="Times New Roman" w:cs="Times New Roman"/>
        </w:rPr>
        <w:t>WL1A/</w:t>
      </w:r>
      <w:r w:rsidR="00D35347" w:rsidRPr="007A5EAB">
        <w:rPr>
          <w:rFonts w:ascii="Times New Roman" w:eastAsia="Times New Roman" w:hAnsi="Times New Roman" w:cs="Times New Roman"/>
        </w:rPr>
        <w:t>00025928/7.</w:t>
      </w:r>
      <w:r w:rsidR="00C937A6" w:rsidRPr="007A5EAB">
        <w:rPr>
          <w:rFonts w:ascii="Times New Roman" w:hAnsi="Times New Roman" w:cs="Times New Roman"/>
          <w:b/>
        </w:rPr>
        <w:t xml:space="preserve"> </w:t>
      </w:r>
    </w:p>
    <w:p w14:paraId="5A561FDF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Do przetargu mogą przystąpić osoby fizyczne i prawne, które wpłacą wadium w wysokości i terminie wyznaczonym w ogłoszeniu o przetargu.</w:t>
      </w:r>
    </w:p>
    <w:p w14:paraId="35118CB9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Wadium wpłacone przez uczestnika przetargu, który wygrał przetarg, zalicza się na poczet ceny nabycia nieruchomości. Osobom, które nie wylicytowały przetargu, wpłacone wadium zostaje zwrócone nie później niż przed upływem 3 dni od zakończenia przetargu.</w:t>
      </w:r>
    </w:p>
    <w:p w14:paraId="7D505F75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Przetarg otwiera Przewodniczący Komisji Przetargowej, przekazując uczestnikom informacje odnośnie osób, które wpłaciły wadium i zostały dopuszczone do przetargu.</w:t>
      </w:r>
    </w:p>
    <w:p w14:paraId="0F6B0BEF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Przewodniczący Komisji Przetargowej informuje uczestników przetargu, że po trzecim wywołaniu najwyższej oferowanej ceny, dalsze postąpienia nie zostaną przyjęte.</w:t>
      </w:r>
    </w:p>
    <w:p w14:paraId="18B59031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O wysokości postąpienia decydują uczestnicy przetargu, z tym że postąpienie nie może wynosić mniej niż 1% ceny wywoławczej, z zaokrągleniem w górę do pełnych dziesiątek złotych.</w:t>
      </w:r>
    </w:p>
    <w:p w14:paraId="08695C67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Przetarg jest ważny bez względu na liczbę uczestników, jeżeli chociaż jeden uczestnik zaoferuje co najmniej jedno postąpienie powyżej ceny wywoławczej.</w:t>
      </w:r>
    </w:p>
    <w:p w14:paraId="4D0AA286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Po ustaniu zgłoszenia postąpień Przewodniczący Komisji Przetargowej wywołuje trzykrotnie ostatnią najwyższą cenę i zamyka przetarg. Następnie ogłasza imię i nazwisko osoby lub nazwę osoby prawnej, która przetarg wygrała.</w:t>
      </w:r>
    </w:p>
    <w:p w14:paraId="2C09D6FB" w14:textId="6D253CC1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Wygrywający przetarg zobowiązany jest w ustalonym terminie przez tut. urząd do stawiennictwa się w wyznaczonej przez sprzedającego Kancelarii Notarialnej celem podpisania aktu kupna – sprzedaży.</w:t>
      </w:r>
    </w:p>
    <w:p w14:paraId="10892F08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W przypadku niestawiennictwa się bez usprawiedliwienia w Kancelarii Notarialnej Gmina Aleksandrów Kujawski może odstąpić od zawarcia umowy, a wpłacone wadium nie podlega zwrotowi.</w:t>
      </w:r>
    </w:p>
    <w:p w14:paraId="79DE0332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Koszty związane ze sporządzeniem aktu notarialnego ponosi nabywca nieruchomości.</w:t>
      </w:r>
    </w:p>
    <w:p w14:paraId="552D8555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Przetarg uważa się za zakończony wynikiem negatywnym, jeżeli żaden z uczestników przetargu nie zaoferuje postąpienia określonego w punkcie 8.</w:t>
      </w:r>
    </w:p>
    <w:p w14:paraId="4E60E492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Wójt Gminy Aleksandrów Kujawski zatwierdza wyniki przetargu.</w:t>
      </w:r>
    </w:p>
    <w:p w14:paraId="762D94F2" w14:textId="6FBD8AB2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lastRenderedPageBreak/>
        <w:t xml:space="preserve">Przewodniczący Komisji Przetargowej sporządza w 3 jednobrzmiących egzemplarzach protokół </w:t>
      </w:r>
      <w:r w:rsidR="00C937A6" w:rsidRPr="007A5EAB">
        <w:rPr>
          <w:rFonts w:ascii="Times New Roman" w:hAnsi="Times New Roman" w:cs="Times New Roman"/>
        </w:rPr>
        <w:t xml:space="preserve">                           </w:t>
      </w:r>
      <w:r w:rsidRPr="007A5EAB">
        <w:rPr>
          <w:rFonts w:ascii="Times New Roman" w:hAnsi="Times New Roman" w:cs="Times New Roman"/>
        </w:rPr>
        <w:t>z przeprowadzonego przetargu, który podpisują członkowie komisji przetargowej, oraz osoba wyłoniona w przetargu, jako nabywca przetargu.</w:t>
      </w:r>
    </w:p>
    <w:p w14:paraId="4DB7F4EF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Uczestnikowi przetargu przysługuje w ciągu 7 dni prawo złożenia skargi do Wójta Gminy Aleksandrów Kujawski na czynności związane z przeprowadzeniem przetargu.</w:t>
      </w:r>
    </w:p>
    <w:p w14:paraId="253C59C1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>W przypadku wniesienia skargi, wstrzymuje się czynności związane ze zbyciem nieruchomości.</w:t>
      </w:r>
    </w:p>
    <w:p w14:paraId="174C0E4B" w14:textId="77777777" w:rsidR="00EA3F99" w:rsidRPr="007A5EAB" w:rsidRDefault="00EA3F99" w:rsidP="00C937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EAB">
        <w:rPr>
          <w:rFonts w:ascii="Times New Roman" w:hAnsi="Times New Roman" w:cs="Times New Roman"/>
        </w:rPr>
        <w:t xml:space="preserve">W przypadku zaskarżenia w wyznaczonym terminie czynności związanych z przeprowadzeniem przetargu albo uznania skargi za niezasadną, podaje się do publicznej wiadomości, wywieszając na tablicy ogłoszeń tut. urzędu na okres 7 dni informację o wyniku przetargu zawierającą: datę, oznaczenie nieruchomości, liczbę osób dopuszczonych lub niedopuszczonych do przetarg, cenę wywoławczą, oraz najwyższą cenę osiągniętą w przetargu, imię i nazwisko osoby ustalonej jako nabywca nieruchomości.  </w:t>
      </w:r>
    </w:p>
    <w:p w14:paraId="5BCD0A2B" w14:textId="77777777" w:rsidR="005E637C" w:rsidRPr="007A5EAB" w:rsidRDefault="005E637C" w:rsidP="00C937A6">
      <w:pPr>
        <w:jc w:val="both"/>
      </w:pPr>
    </w:p>
    <w:sectPr w:rsidR="005E637C" w:rsidRPr="007A5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2635" w14:textId="77777777" w:rsidR="00A126C9" w:rsidRDefault="00A126C9" w:rsidP="00EA3F99">
      <w:pPr>
        <w:spacing w:after="0" w:line="240" w:lineRule="auto"/>
      </w:pPr>
      <w:r>
        <w:separator/>
      </w:r>
    </w:p>
  </w:endnote>
  <w:endnote w:type="continuationSeparator" w:id="0">
    <w:p w14:paraId="7D6541A9" w14:textId="77777777" w:rsidR="00A126C9" w:rsidRDefault="00A126C9" w:rsidP="00EA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DD33" w14:textId="77777777" w:rsidR="00A126C9" w:rsidRDefault="00A126C9" w:rsidP="00EA3F99">
      <w:pPr>
        <w:spacing w:after="0" w:line="240" w:lineRule="auto"/>
      </w:pPr>
      <w:r>
        <w:separator/>
      </w:r>
    </w:p>
  </w:footnote>
  <w:footnote w:type="continuationSeparator" w:id="0">
    <w:p w14:paraId="25D40C5F" w14:textId="77777777" w:rsidR="00A126C9" w:rsidRDefault="00A126C9" w:rsidP="00EA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9CC5" w14:textId="77777777" w:rsidR="00EA3F99" w:rsidRPr="00566EF8" w:rsidRDefault="00EA3F99">
    <w:pPr>
      <w:pStyle w:val="Nagwek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566EF8">
      <w:rPr>
        <w:rFonts w:ascii="Times New Roman" w:hAnsi="Times New Roman" w:cs="Times New Roman"/>
        <w:sz w:val="16"/>
        <w:szCs w:val="16"/>
      </w:rPr>
      <w:t>Załącznik nr 2</w:t>
    </w:r>
  </w:p>
  <w:p w14:paraId="6C7AF633" w14:textId="5603E574" w:rsidR="00EA3F99" w:rsidRPr="00566EF8" w:rsidRDefault="00EA3F99">
    <w:pPr>
      <w:pStyle w:val="Nagwek"/>
      <w:rPr>
        <w:rFonts w:ascii="Times New Roman" w:hAnsi="Times New Roman" w:cs="Times New Roman"/>
        <w:sz w:val="16"/>
        <w:szCs w:val="16"/>
      </w:rPr>
    </w:pPr>
    <w:r w:rsidRPr="00566EF8">
      <w:rPr>
        <w:rFonts w:ascii="Times New Roman" w:hAnsi="Times New Roman" w:cs="Times New Roman"/>
        <w:sz w:val="16"/>
        <w:szCs w:val="16"/>
      </w:rPr>
      <w:tab/>
    </w:r>
    <w:r w:rsidRPr="00566EF8">
      <w:rPr>
        <w:rFonts w:ascii="Times New Roman" w:hAnsi="Times New Roman" w:cs="Times New Roman"/>
        <w:sz w:val="16"/>
        <w:szCs w:val="16"/>
      </w:rPr>
      <w:tab/>
      <w:t>do Zarządzenia n</w:t>
    </w:r>
    <w:r w:rsidR="005C2F71">
      <w:rPr>
        <w:rFonts w:ascii="Times New Roman" w:hAnsi="Times New Roman" w:cs="Times New Roman"/>
        <w:sz w:val="16"/>
        <w:szCs w:val="16"/>
      </w:rPr>
      <w:t>r  26</w:t>
    </w:r>
    <w:r w:rsidR="009D44BE">
      <w:rPr>
        <w:rFonts w:ascii="Times New Roman" w:hAnsi="Times New Roman" w:cs="Times New Roman"/>
        <w:sz w:val="16"/>
        <w:szCs w:val="16"/>
      </w:rPr>
      <w:t>/</w:t>
    </w:r>
    <w:r w:rsidRPr="00566EF8">
      <w:rPr>
        <w:rFonts w:ascii="Times New Roman" w:hAnsi="Times New Roman" w:cs="Times New Roman"/>
        <w:sz w:val="16"/>
        <w:szCs w:val="16"/>
      </w:rPr>
      <w:t>2</w:t>
    </w:r>
    <w:r w:rsidR="005D3BCB" w:rsidRPr="00566EF8">
      <w:rPr>
        <w:rFonts w:ascii="Times New Roman" w:hAnsi="Times New Roman" w:cs="Times New Roman"/>
        <w:sz w:val="16"/>
        <w:szCs w:val="16"/>
      </w:rPr>
      <w:t>02</w:t>
    </w:r>
    <w:r w:rsidR="00490EB6">
      <w:rPr>
        <w:rFonts w:ascii="Times New Roman" w:hAnsi="Times New Roman" w:cs="Times New Roman"/>
        <w:sz w:val="16"/>
        <w:szCs w:val="16"/>
      </w:rPr>
      <w:t>5</w:t>
    </w:r>
  </w:p>
  <w:p w14:paraId="4443EB0D" w14:textId="19FCA76A" w:rsidR="00EA3F99" w:rsidRPr="00566EF8" w:rsidRDefault="00EA3F99">
    <w:pPr>
      <w:pStyle w:val="Nagwek"/>
      <w:rPr>
        <w:rFonts w:ascii="Times New Roman" w:hAnsi="Times New Roman" w:cs="Times New Roman"/>
        <w:sz w:val="16"/>
        <w:szCs w:val="16"/>
      </w:rPr>
    </w:pPr>
    <w:r w:rsidRPr="00566EF8">
      <w:rPr>
        <w:rFonts w:ascii="Times New Roman" w:hAnsi="Times New Roman" w:cs="Times New Roman"/>
        <w:sz w:val="16"/>
        <w:szCs w:val="16"/>
      </w:rPr>
      <w:tab/>
    </w:r>
    <w:r w:rsidRPr="00566EF8">
      <w:rPr>
        <w:rFonts w:ascii="Times New Roman" w:hAnsi="Times New Roman" w:cs="Times New Roman"/>
        <w:sz w:val="16"/>
        <w:szCs w:val="16"/>
      </w:rPr>
      <w:tab/>
      <w:t xml:space="preserve">z dnia </w:t>
    </w:r>
    <w:r w:rsidR="00B6119A">
      <w:rPr>
        <w:rFonts w:ascii="Times New Roman" w:hAnsi="Times New Roman" w:cs="Times New Roman"/>
        <w:sz w:val="16"/>
        <w:szCs w:val="16"/>
      </w:rPr>
      <w:t>12</w:t>
    </w:r>
    <w:r w:rsidR="00474B59">
      <w:rPr>
        <w:rFonts w:ascii="Times New Roman" w:hAnsi="Times New Roman" w:cs="Times New Roman"/>
        <w:sz w:val="16"/>
        <w:szCs w:val="16"/>
      </w:rPr>
      <w:t>.</w:t>
    </w:r>
    <w:r w:rsidR="00490EB6">
      <w:rPr>
        <w:rFonts w:ascii="Times New Roman" w:hAnsi="Times New Roman" w:cs="Times New Roman"/>
        <w:sz w:val="16"/>
        <w:szCs w:val="16"/>
      </w:rPr>
      <w:t>0</w:t>
    </w:r>
    <w:r w:rsidR="00A03037">
      <w:rPr>
        <w:rFonts w:ascii="Times New Roman" w:hAnsi="Times New Roman" w:cs="Times New Roman"/>
        <w:sz w:val="16"/>
        <w:szCs w:val="16"/>
      </w:rPr>
      <w:t>3</w:t>
    </w:r>
    <w:r w:rsidR="00474B59">
      <w:rPr>
        <w:rFonts w:ascii="Times New Roman" w:hAnsi="Times New Roman" w:cs="Times New Roman"/>
        <w:sz w:val="16"/>
        <w:szCs w:val="16"/>
      </w:rPr>
      <w:t>.</w:t>
    </w:r>
    <w:r w:rsidRPr="00566EF8">
      <w:rPr>
        <w:rFonts w:ascii="Times New Roman" w:hAnsi="Times New Roman" w:cs="Times New Roman"/>
        <w:sz w:val="16"/>
        <w:szCs w:val="16"/>
      </w:rPr>
      <w:t>20</w:t>
    </w:r>
    <w:r w:rsidR="005D3BCB" w:rsidRPr="00566EF8">
      <w:rPr>
        <w:rFonts w:ascii="Times New Roman" w:hAnsi="Times New Roman" w:cs="Times New Roman"/>
        <w:sz w:val="16"/>
        <w:szCs w:val="16"/>
      </w:rPr>
      <w:t>2</w:t>
    </w:r>
    <w:r w:rsidR="00490EB6">
      <w:rPr>
        <w:rFonts w:ascii="Times New Roman" w:hAnsi="Times New Roman" w:cs="Times New Roman"/>
        <w:sz w:val="16"/>
        <w:szCs w:val="16"/>
      </w:rPr>
      <w:t>5</w:t>
    </w:r>
    <w:r w:rsidR="00464FF1" w:rsidRPr="00566EF8">
      <w:rPr>
        <w:rFonts w:ascii="Times New Roman" w:hAnsi="Times New Roman" w:cs="Times New Roman"/>
        <w:sz w:val="16"/>
        <w:szCs w:val="16"/>
      </w:rPr>
      <w:t>r</w:t>
    </w:r>
  </w:p>
  <w:p w14:paraId="7C9D3A8B" w14:textId="77777777" w:rsidR="00EA3F99" w:rsidRPr="00566EF8" w:rsidRDefault="00EA3F99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A31FB"/>
    <w:multiLevelType w:val="hybridMultilevel"/>
    <w:tmpl w:val="5BCC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130DB"/>
    <w:multiLevelType w:val="hybridMultilevel"/>
    <w:tmpl w:val="C706B7B0"/>
    <w:lvl w:ilvl="0" w:tplc="0C4AF50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148483">
    <w:abstractNumId w:val="0"/>
  </w:num>
  <w:num w:numId="2" w16cid:durableId="1763990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99"/>
    <w:rsid w:val="00021C18"/>
    <w:rsid w:val="00124C7E"/>
    <w:rsid w:val="00183EFF"/>
    <w:rsid w:val="001C1D6C"/>
    <w:rsid w:val="0023635B"/>
    <w:rsid w:val="002E7073"/>
    <w:rsid w:val="002F625E"/>
    <w:rsid w:val="003A0690"/>
    <w:rsid w:val="003C10B2"/>
    <w:rsid w:val="00464FF1"/>
    <w:rsid w:val="00474B59"/>
    <w:rsid w:val="00490D1C"/>
    <w:rsid w:val="00490EB6"/>
    <w:rsid w:val="00566EF8"/>
    <w:rsid w:val="00576D5D"/>
    <w:rsid w:val="00582A19"/>
    <w:rsid w:val="00591449"/>
    <w:rsid w:val="00591FAC"/>
    <w:rsid w:val="005C2F71"/>
    <w:rsid w:val="005D3BCB"/>
    <w:rsid w:val="005E637C"/>
    <w:rsid w:val="006D47E5"/>
    <w:rsid w:val="0077429D"/>
    <w:rsid w:val="007A5EAB"/>
    <w:rsid w:val="008338CF"/>
    <w:rsid w:val="008B5671"/>
    <w:rsid w:val="008E2018"/>
    <w:rsid w:val="009700B0"/>
    <w:rsid w:val="009A3A69"/>
    <w:rsid w:val="009D44BE"/>
    <w:rsid w:val="00A03037"/>
    <w:rsid w:val="00A126C9"/>
    <w:rsid w:val="00A47DF2"/>
    <w:rsid w:val="00A565B9"/>
    <w:rsid w:val="00B6119A"/>
    <w:rsid w:val="00C937A6"/>
    <w:rsid w:val="00D35347"/>
    <w:rsid w:val="00D63815"/>
    <w:rsid w:val="00D93195"/>
    <w:rsid w:val="00DC2113"/>
    <w:rsid w:val="00E276D2"/>
    <w:rsid w:val="00EA3F99"/>
    <w:rsid w:val="00EE3318"/>
    <w:rsid w:val="00F26E13"/>
    <w:rsid w:val="00F74EFD"/>
    <w:rsid w:val="00F77A48"/>
    <w:rsid w:val="00F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E4D7"/>
  <w15:chartTrackingRefBased/>
  <w15:docId w15:val="{E534137F-42FA-457E-A0A7-812BFD15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F9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F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9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9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Piotrek Chrupek</cp:lastModifiedBy>
  <cp:revision>6</cp:revision>
  <cp:lastPrinted>2025-03-24T12:50:00Z</cp:lastPrinted>
  <dcterms:created xsi:type="dcterms:W3CDTF">2020-06-10T07:44:00Z</dcterms:created>
  <dcterms:modified xsi:type="dcterms:W3CDTF">2025-03-24T12:51:00Z</dcterms:modified>
</cp:coreProperties>
</file>